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E9C" w:rsidRPr="00E6277E" w:rsidRDefault="007E4E9C" w:rsidP="007E4E9C">
      <w:pPr>
        <w:pStyle w:val="BalloonText"/>
        <w:spacing w:line="276" w:lineRule="auto"/>
        <w:ind w:left="144"/>
        <w:rPr>
          <w:rFonts w:ascii="Times New Roman" w:hAnsi="Times New Roman" w:cs="Times New Roman"/>
          <w:sz w:val="24"/>
          <w:szCs w:val="24"/>
          <w:lang w:val="bg-BG"/>
        </w:rPr>
      </w:pPr>
    </w:p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  <w:r>
        <w:t>Topic Overview</w:t>
      </w:r>
    </w:p>
    <w:tbl>
      <w:tblPr>
        <w:tblStyle w:val="TableGrid"/>
        <w:tblW w:w="0" w:type="auto"/>
        <w:tblInd w:w="-198" w:type="dxa"/>
        <w:tblLook w:val="04A0" w:firstRow="1" w:lastRow="0" w:firstColumn="1" w:lastColumn="0" w:noHBand="0" w:noVBand="1"/>
      </w:tblPr>
      <w:tblGrid>
        <w:gridCol w:w="2010"/>
        <w:gridCol w:w="7800"/>
      </w:tblGrid>
      <w:tr w:rsidR="007E4E9C" w:rsidTr="000B350E">
        <w:tc>
          <w:tcPr>
            <w:tcW w:w="1800" w:type="dxa"/>
          </w:tcPr>
          <w:p w:rsidR="007E4E9C" w:rsidRDefault="007E4E9C" w:rsidP="000B350E">
            <w:pPr>
              <w:pStyle w:val="Heading2"/>
              <w:spacing w:before="0" w:line="276" w:lineRule="auto"/>
              <w:ind w:left="144"/>
              <w:outlineLvl w:val="1"/>
              <w:rPr>
                <w:rFonts w:ascii="Times New Roman" w:eastAsiaTheme="minorEastAsia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t>Purpose</w:t>
            </w:r>
          </w:p>
        </w:tc>
        <w:tc>
          <w:tcPr>
            <w:tcW w:w="7578" w:type="dxa"/>
          </w:tcPr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>This topic provides an overview of the features supported by the control.</w:t>
            </w:r>
          </w:p>
        </w:tc>
      </w:tr>
      <w:tr w:rsidR="007E4E9C" w:rsidTr="000B350E">
        <w:tc>
          <w:tcPr>
            <w:tcW w:w="1800" w:type="dxa"/>
          </w:tcPr>
          <w:p w:rsidR="007E4E9C" w:rsidRDefault="007E4E9C" w:rsidP="000B350E">
            <w:pPr>
              <w:pStyle w:val="Heading2"/>
              <w:spacing w:before="0" w:line="276" w:lineRule="auto"/>
              <w:ind w:left="144"/>
              <w:outlineLvl w:val="1"/>
              <w:rPr>
                <w:rFonts w:ascii="Times New Roman" w:eastAsiaTheme="minorEastAsia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t>In this topic</w:t>
            </w:r>
          </w:p>
        </w:tc>
        <w:tc>
          <w:tcPr>
            <w:tcW w:w="7578" w:type="dxa"/>
          </w:tcPr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>This topic contains the following sections:</w:t>
            </w:r>
          </w:p>
          <w:p w:rsidR="007E4E9C" w:rsidRDefault="007E4E9C" w:rsidP="007E4E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spacing w:after="200" w:line="276" w:lineRule="auto"/>
              <w:ind w:left="144"/>
              <w:rPr>
                <w:rFonts w:ascii="Symbol" w:hAnsi="Symbol"/>
                <w:b/>
              </w:rPr>
            </w:pPr>
            <w:r>
              <w:rPr>
                <w:b/>
              </w:rPr>
              <w:t>Introduction</w:t>
            </w:r>
          </w:p>
          <w:p w:rsidR="007E4E9C" w:rsidRDefault="007E4E9C" w:rsidP="007E4E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spacing w:after="200" w:line="276" w:lineRule="auto"/>
              <w:ind w:left="144"/>
              <w:rPr>
                <w:rFonts w:ascii="Symbol" w:hAnsi="Symbol"/>
                <w:b/>
              </w:rPr>
            </w:pPr>
            <w:r>
              <w:rPr>
                <w:b/>
              </w:rPr>
              <w:t>User Interactions and Usability</w:t>
            </w:r>
          </w:p>
          <w:p w:rsidR="007E4E9C" w:rsidRDefault="007E4E9C" w:rsidP="007E4E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spacing w:after="200" w:line="276" w:lineRule="auto"/>
              <w:ind w:left="144"/>
              <w:rPr>
                <w:rFonts w:ascii="Symbol" w:hAnsi="Symbol"/>
                <w:b/>
              </w:rPr>
            </w:pPr>
            <w:r>
              <w:rPr>
                <w:b/>
              </w:rPr>
              <w:t>Related Content</w:t>
            </w:r>
          </w:p>
        </w:tc>
      </w:tr>
    </w:tbl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</w:p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  <w:r>
        <w:t>Introduction</w:t>
      </w:r>
    </w:p>
    <w:tbl>
      <w:tblPr>
        <w:tblStyle w:val="TableGrid"/>
        <w:tblW w:w="0" w:type="auto"/>
        <w:tblInd w:w="-198" w:type="dxa"/>
        <w:tblLook w:val="04A0" w:firstRow="1" w:lastRow="0" w:firstColumn="1" w:lastColumn="0" w:noHBand="0" w:noVBand="1"/>
      </w:tblPr>
      <w:tblGrid>
        <w:gridCol w:w="2010"/>
        <w:gridCol w:w="7800"/>
      </w:tblGrid>
      <w:tr w:rsidR="007E4E9C" w:rsidTr="000B350E">
        <w:tc>
          <w:tcPr>
            <w:tcW w:w="1800" w:type="dxa"/>
          </w:tcPr>
          <w:p w:rsidR="007E4E9C" w:rsidRDefault="007E4E9C" w:rsidP="000B350E">
            <w:pPr>
              <w:pStyle w:val="Heading2"/>
              <w:spacing w:before="0" w:line="276" w:lineRule="auto"/>
              <w:ind w:left="144"/>
              <w:outlineLvl w:val="1"/>
              <w:rPr>
                <w:rFonts w:ascii="Times New Roman" w:eastAsiaTheme="minorEastAsia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t>Control summary</w:t>
            </w:r>
          </w:p>
        </w:tc>
        <w:tc>
          <w:tcPr>
            <w:tcW w:w="7578" w:type="dxa"/>
          </w:tcPr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 xml:space="preserve">The </w:t>
            </w:r>
            <w:hyperlink r:id="rId5" w:history="1">
              <w:r>
                <w:rPr>
                  <w:rStyle w:val="Hyperlink"/>
                  <w:rFonts w:cs="Arial"/>
                  <w:i/>
                  <w:szCs w:val="24"/>
                </w:rPr>
                <w:t>xamRichTextEditor</w:t>
              </w:r>
            </w:hyperlink>
            <w:r>
              <w:rPr>
                <w:rFonts w:asciiTheme="minorHAnsi" w:hAnsiTheme="minorHAnsi" w:cs="Arial"/>
                <w:sz w:val="22"/>
                <w:szCs w:val="24"/>
              </w:rPr>
              <w:t xml:space="preserve"> is a cross platform control providing displaying and editing capabilities of rich text content, which includes but is not limited to text, lists, images and tables.</w:t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 xml:space="preserve">The </w:t>
            </w:r>
            <w:r>
              <w:rPr>
                <w:rStyle w:val="IGItalic"/>
                <w:rFonts w:cs="Arial"/>
                <w:szCs w:val="24"/>
              </w:rPr>
              <w:t>xamRichTextEditor</w:t>
            </w:r>
            <w:r>
              <w:rPr>
                <w:rFonts w:asciiTheme="minorHAnsi" w:hAnsiTheme="minorHAnsi" w:cs="Arial"/>
                <w:sz w:val="22"/>
                <w:szCs w:val="24"/>
              </w:rPr>
              <w:t xml:space="preserve"> provides you with the ability to display and edit the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4"/>
              </w:rPr>
              <w:t>RichTextDocument</w:t>
            </w:r>
            <w:r>
              <w:rPr>
                <w:rFonts w:asciiTheme="minorHAnsi" w:hAnsiTheme="minorHAnsi" w:cs="Arial"/>
                <w:sz w:val="22"/>
                <w:szCs w:val="24"/>
              </w:rPr>
              <w:t>’s</w:t>
            </w:r>
            <w:proofErr w:type="spellEnd"/>
            <w:r>
              <w:rPr>
                <w:rFonts w:asciiTheme="minorHAnsi" w:hAnsiTheme="minorHAnsi" w:cs="Arial"/>
                <w:sz w:val="22"/>
                <w:szCs w:val="24"/>
              </w:rPr>
              <w:t xml:space="preserve"> content. The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4"/>
              </w:rPr>
              <w:t>RichTextDocument</w:t>
            </w:r>
            <w:proofErr w:type="spellEnd"/>
            <w:r>
              <w:rPr>
                <w:rFonts w:asciiTheme="minorHAnsi" w:hAnsiTheme="minorHAnsi" w:cs="Arial"/>
                <w:sz w:val="22"/>
                <w:szCs w:val="24"/>
              </w:rPr>
              <w:t xml:space="preserve"> class allows you to import and export rich content from and to different formats (plain text, RTF, DOCX).</w:t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 xml:space="preserve">The following screenshot shows the </w:t>
            </w:r>
            <w:r>
              <w:rPr>
                <w:rFonts w:asciiTheme="minorHAnsi" w:hAnsiTheme="minorHAnsi" w:cs="Arial"/>
                <w:i/>
                <w:sz w:val="22"/>
                <w:szCs w:val="24"/>
              </w:rPr>
              <w:t>xamRichTextEditor</w:t>
            </w:r>
            <w:r>
              <w:rPr>
                <w:rFonts w:asciiTheme="minorHAnsi" w:hAnsiTheme="minorHAnsi" w:cs="Arial"/>
                <w:sz w:val="22"/>
                <w:szCs w:val="24"/>
              </w:rPr>
              <w:t>, editing content:</w:t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noProof/>
                <w:sz w:val="22"/>
                <w:szCs w:val="24"/>
              </w:rPr>
              <w:drawing>
                <wp:inline distT="0" distB="0" distL="0" distR="0" wp14:anchorId="6C4AAB12" wp14:editId="0791BE30">
                  <wp:extent cx="4162425" cy="2219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2425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</w:p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  <w:r>
        <w:t>User Interactions and Usability</w:t>
      </w:r>
    </w:p>
    <w:tbl>
      <w:tblPr>
        <w:tblStyle w:val="TableGrid"/>
        <w:tblW w:w="0" w:type="auto"/>
        <w:tblInd w:w="-198" w:type="dxa"/>
        <w:tblLook w:val="04A0" w:firstRow="1" w:lastRow="0" w:firstColumn="1" w:lastColumn="0" w:noHBand="0" w:noVBand="1"/>
      </w:tblPr>
      <w:tblGrid>
        <w:gridCol w:w="2010"/>
        <w:gridCol w:w="8235"/>
      </w:tblGrid>
      <w:tr w:rsidR="007E4E9C" w:rsidTr="000B350E">
        <w:tc>
          <w:tcPr>
            <w:tcW w:w="1800" w:type="dxa"/>
          </w:tcPr>
          <w:p w:rsidR="007E4E9C" w:rsidRDefault="007E4E9C" w:rsidP="000B350E">
            <w:pPr>
              <w:pStyle w:val="Heading2"/>
              <w:spacing w:before="0" w:line="276" w:lineRule="auto"/>
              <w:ind w:left="144"/>
              <w:outlineLvl w:val="1"/>
              <w:rPr>
                <w:rFonts w:ascii="Times New Roman" w:eastAsiaTheme="minorEastAsia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t>User interactions summary chart</w:t>
            </w:r>
          </w:p>
        </w:tc>
        <w:tc>
          <w:tcPr>
            <w:tcW w:w="7578" w:type="dxa"/>
          </w:tcPr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 xml:space="preserve">The following table summarizes the user interaction capabilities of the </w:t>
            </w:r>
            <w:r>
              <w:rPr>
                <w:rFonts w:asciiTheme="minorHAnsi" w:hAnsiTheme="minorHAnsi" w:cs="Arial"/>
                <w:i/>
                <w:sz w:val="22"/>
                <w:szCs w:val="24"/>
              </w:rPr>
              <w:t>xamRichTextEditor</w:t>
            </w:r>
            <w:r>
              <w:rPr>
                <w:rFonts w:asciiTheme="minorHAnsi" w:hAnsiTheme="minorHAnsi" w:cs="Arial"/>
                <w:sz w:val="22"/>
                <w:szCs w:val="24"/>
              </w:rPr>
              <w:t xml:space="preserve"> control.</w:t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5"/>
              <w:gridCol w:w="3345"/>
              <w:gridCol w:w="2670"/>
            </w:tblGrid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Feature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Description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Related topic(s)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Clipboard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Clipboard operations are available to the user using keyboard shortcuts.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Managing Clipboard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Hyperlinks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Allows the user is to click and open hyperlinks.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Adding Hyperlinks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Images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The control supports displaying of images of different formats.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-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Keyboard Navigation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navigate the document content using the keyboard.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-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Selection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select single or multiple ranges of the document content.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Configuring Selection</w:t>
                  </w:r>
                </w:p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Managing Selection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Splitting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split the document view in two.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Configuring the View Splitting</w:t>
                  </w:r>
                </w:p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Managing View Splitting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Table Resizing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resize table columns and rows.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-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Text Formatting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modify the format of the text content.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-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Undo/Redo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This feature allows the user to rollback recent changes or reapplies them.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Configuring Undo/Redo</w:t>
                  </w:r>
                </w:p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Managing Undo/Redo</w:t>
                  </w:r>
                </w:p>
              </w:tc>
            </w:tr>
            <w:tr w:rsidR="007E4E9C" w:rsidTr="000B350E"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View Zoom</w:t>
                  </w: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 xml:space="preserve">This feature allows the user to increase or decrease the rendering size of the </w:t>
                  </w:r>
                  <w:proofErr w:type="spellStart"/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viewcontent</w:t>
                  </w:r>
                  <w:proofErr w:type="spellEnd"/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.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Configuring the View Zoom Level</w:t>
                  </w:r>
                </w:p>
              </w:tc>
            </w:tr>
          </w:tbl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</w:p>
    <w:p w:rsidR="007E4E9C" w:rsidRDefault="007E4E9C" w:rsidP="007E4E9C">
      <w:pPr>
        <w:pStyle w:val="Heading1"/>
        <w:spacing w:before="0"/>
        <w:ind w:left="144"/>
        <w:rPr>
          <w:rFonts w:ascii="Times New Roman" w:eastAsiaTheme="minorEastAsia" w:hAnsi="Times New Roman"/>
          <w:b w:val="0"/>
          <w:bCs w:val="0"/>
          <w:color w:val="auto"/>
          <w:sz w:val="24"/>
          <w:szCs w:val="24"/>
        </w:rPr>
      </w:pPr>
      <w:r>
        <w:t>Related Content</w:t>
      </w:r>
    </w:p>
    <w:tbl>
      <w:tblPr>
        <w:tblStyle w:val="TableGrid"/>
        <w:tblW w:w="0" w:type="auto"/>
        <w:tblInd w:w="-198" w:type="dxa"/>
        <w:tblLook w:val="04A0" w:firstRow="1" w:lastRow="0" w:firstColumn="1" w:lastColumn="0" w:noHBand="0" w:noVBand="1"/>
      </w:tblPr>
      <w:tblGrid>
        <w:gridCol w:w="2010"/>
        <w:gridCol w:w="8010"/>
      </w:tblGrid>
      <w:tr w:rsidR="007E4E9C" w:rsidTr="000B350E">
        <w:tc>
          <w:tcPr>
            <w:tcW w:w="1800" w:type="dxa"/>
          </w:tcPr>
          <w:p w:rsidR="007E4E9C" w:rsidRDefault="007E4E9C" w:rsidP="000B350E">
            <w:pPr>
              <w:pStyle w:val="Heading2"/>
              <w:spacing w:before="0" w:line="276" w:lineRule="auto"/>
              <w:ind w:left="144"/>
              <w:outlineLvl w:val="1"/>
              <w:rPr>
                <w:rFonts w:ascii="Times New Roman" w:eastAsiaTheme="minorEastAsia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t>Topics</w:t>
            </w:r>
          </w:p>
        </w:tc>
        <w:tc>
          <w:tcPr>
            <w:tcW w:w="7578" w:type="dxa"/>
          </w:tcPr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2"/>
                <w:szCs w:val="24"/>
              </w:rPr>
              <w:t>The following topics provide additional information related to this topic.</w:t>
            </w: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95"/>
              <w:gridCol w:w="4890"/>
            </w:tblGrid>
            <w:tr w:rsidR="007E4E9C" w:rsidTr="000B350E"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Topic</w:t>
                  </w:r>
                </w:p>
              </w:tc>
              <w:tc>
                <w:tcPr>
                  <w:tcW w:w="4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Purpose</w:t>
                  </w:r>
                </w:p>
              </w:tc>
            </w:tr>
            <w:tr w:rsidR="007E4E9C" w:rsidTr="000B350E"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Content Structure</w:t>
                  </w:r>
                </w:p>
              </w:tc>
              <w:tc>
                <w:tcPr>
                  <w:tcW w:w="4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 xml:space="preserve">This topic explains the </w:t>
                  </w:r>
                  <w:proofErr w:type="spellStart"/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documentcontent</w:t>
                  </w:r>
                  <w:proofErr w:type="spellEnd"/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 xml:space="preserve"> logical structure you can use to edit the 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4"/>
                    </w:rPr>
                    <w:t>xamRichTextEditor</w:t>
                  </w: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.</w:t>
                  </w:r>
                </w:p>
              </w:tc>
            </w:tr>
            <w:tr w:rsidR="007E4E9C" w:rsidTr="000B350E">
              <w:tc>
                <w:tcPr>
                  <w:tcW w:w="2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4"/>
                    </w:rPr>
                    <w:t>Adding xamRichTextEditor to Your Page</w:t>
                  </w:r>
                </w:p>
              </w:tc>
              <w:tc>
                <w:tcPr>
                  <w:tcW w:w="4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4E9C" w:rsidRDefault="007E4E9C" w:rsidP="000B350E">
                  <w:pPr>
                    <w:pStyle w:val="BalloonText"/>
                    <w:spacing w:after="200" w:line="276" w:lineRule="auto"/>
                    <w:ind w:left="14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 xml:space="preserve">This topic provides detailed instructions to help you get up and running as quickly as possible with the </w:t>
                  </w:r>
                  <w:r>
                    <w:rPr>
                      <w:rFonts w:asciiTheme="minorHAnsi" w:hAnsiTheme="minorHAnsi" w:cs="Arial"/>
                      <w:i/>
                      <w:sz w:val="22"/>
                      <w:szCs w:val="24"/>
                    </w:rPr>
                    <w:t>xamRichTextEditor</w:t>
                  </w:r>
                  <w:r>
                    <w:rPr>
                      <w:rFonts w:asciiTheme="minorHAnsi" w:hAnsiTheme="minorHAnsi" w:cs="Arial"/>
                      <w:sz w:val="22"/>
                      <w:szCs w:val="24"/>
                    </w:rPr>
                    <w:t>.</w:t>
                  </w:r>
                </w:p>
              </w:tc>
            </w:tr>
          </w:tbl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E9C" w:rsidRDefault="007E4E9C" w:rsidP="000B350E">
            <w:pPr>
              <w:pStyle w:val="BalloonText"/>
              <w:spacing w:after="200" w:line="276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E9C" w:rsidRDefault="007E4E9C" w:rsidP="007E4E9C">
      <w:pPr>
        <w:pStyle w:val="BalloonText"/>
        <w:spacing w:after="200" w:line="276" w:lineRule="auto"/>
        <w:ind w:left="144"/>
        <w:rPr>
          <w:rFonts w:ascii="Times New Roman" w:hAnsi="Times New Roman" w:cs="Times New Roman"/>
          <w:sz w:val="24"/>
          <w:szCs w:val="24"/>
        </w:rPr>
      </w:pPr>
    </w:p>
    <w:p w:rsidR="00A369A0" w:rsidRPr="007E4E9C" w:rsidRDefault="00A369A0" w:rsidP="007E4E9C">
      <w:bookmarkStart w:id="0" w:name="_GoBack"/>
      <w:bookmarkEnd w:id="0"/>
    </w:p>
    <w:sectPr w:rsidR="00A369A0" w:rsidRPr="007E4E9C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50FD0"/>
    <w:multiLevelType w:val="multilevel"/>
    <w:tmpl w:val="89946F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A1E40"/>
    <w:multiLevelType w:val="multilevel"/>
    <w:tmpl w:val="793A0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15DE6"/>
    <w:multiLevelType w:val="multilevel"/>
    <w:tmpl w:val="3740F2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5552C"/>
    <w:multiLevelType w:val="multi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4">
    <w:nsid w:val="6E212A85"/>
    <w:multiLevelType w:val="hybridMultilevel"/>
    <w:tmpl w:val="B7FCBFDC"/>
    <w:lvl w:ilvl="0" w:tplc="F76C6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709A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4AE9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68D8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AEC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EA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21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CCB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6E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C02E2B"/>
    <w:multiLevelType w:val="multilevel"/>
    <w:tmpl w:val="B61E5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369A0"/>
    <w:rsid w:val="003A681F"/>
    <w:rsid w:val="007E4E9C"/>
    <w:rsid w:val="00A3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E7B953-187B-48FF-9A6A-04FE2355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IGAPILink">
    <w:name w:val="IG API Link"/>
    <w:basedOn w:val="DefaultParagraphFont"/>
    <w:uiPriority w:val="1"/>
    <w:qFormat/>
    <w:rPr>
      <w:rFonts w:ascii="Consolas" w:hAnsi="Consolas"/>
      <w:b/>
      <w:noProof/>
      <w:color w:val="365F91" w:themeColor="accent1" w:themeShade="BF"/>
      <w:sz w:val="18"/>
      <w:u w:val="single"/>
      <w:bdr w:val="none" w:sz="0" w:space="0" w:color="auto"/>
      <w:shd w:val="clear" w:color="auto" w:fill="D9D9D9" w:themeFill="light1" w:themeFillShade="D9"/>
      <w:lang w:val="en-US"/>
    </w:rPr>
  </w:style>
  <w:style w:type="character" w:customStyle="1" w:styleId="IGCodeinText">
    <w:name w:val="IG Code in Text"/>
    <w:basedOn w:val="DefaultParagraphFont"/>
    <w:uiPriority w:val="1"/>
    <w:qFormat/>
    <w:rPr>
      <w:rFonts w:ascii="Consolas" w:hAnsi="Consolas"/>
      <w:sz w:val="18"/>
      <w:bdr w:val="none" w:sz="0" w:space="0" w:color="auto"/>
      <w:shd w:val="clear" w:color="auto" w:fill="D9D9D9" w:themeFill="light1" w:themeFillShade="D9"/>
    </w:rPr>
  </w:style>
  <w:style w:type="character" w:customStyle="1" w:styleId="IGItalic">
    <w:name w:val="IG Italic"/>
    <w:basedOn w:val="DefaultParagraphFont"/>
    <w:uiPriority w:val="1"/>
    <w:qFormat/>
    <w:rPr>
      <w:i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light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0" w:space="0" w:color="auto"/>
          <w:insideV w:val="none" w:sz="0" w:space="0" w:color="auto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0" w:space="0" w:color="auto"/>
          <w:insideV w:val="none" w:sz="0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0" w:space="0" w:color="auto"/>
          <w:insideV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infragis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Teodor Tenev</cp:lastModifiedBy>
  <cp:revision>3</cp:revision>
  <dcterms:created xsi:type="dcterms:W3CDTF">2013-10-09T11:13:00Z</dcterms:created>
  <dcterms:modified xsi:type="dcterms:W3CDTF">2013-10-18T12:53:00Z</dcterms:modified>
</cp:coreProperties>
</file>